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2025年10月24日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あずうぇるかぶしきがいしゃ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アズウェル株式会社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たかば　こうすけ</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鷹羽　浩介</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450-0003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名古屋市中村区 名駅南１丁目１６番２８号ＥＤＧＥ名駅</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3180001107237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COMPANY ＞ DXへの取り組み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https://www.as-well.co.jp/dxpolicy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DX経営方針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Aswell　DXへの取り組み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々の幸せと心豊かな社会を実現する」ことを理念に、日本の未来、子どもたちが明るく豊かな未来を過ごせるように、ＩＴを通じて今までにない、時代の先端を行く効率的な働き方を推進することで、関わる全ての企業価値を向上させることを目的に活動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業務プロセスの高度化と顧客価値の最大化を目指し、全社員が一丸となってDXを推進し、変化し続ける社会や市場環境においても持続的な成長と新たな価値創出を行います。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当社は取締役会を設定していない為、代表取締役が承認の上公表を行う</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COMPANY ＞ DXへの取り組み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https://www.as-well.co.jp/dxpolicy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DX推進の具体的戦略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	アズウェル株式会社のDX戦略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戦略１　作業工数の可視化とデータ有効活用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　事務処理の効率化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「DX戦略の具体的な取組」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戦略１</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構築により案件情報（売上・工数など）を一元管理し、予実管理や部門別の月次収支を可視化する。さらに、AIによるデータ分析を活用して経営判断の精度を高め、業務の効率化と最適な作業分担を推進することで、顧客満足度および収益性の向上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生成AI等の活用により、議事録や報告資料、各種申請等の自動生成やチェックを行うことで、業務における資料作成時間や間接時間の削減を行う。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当社は取締役会を設定していない為、代表取締役が承認の上公表を行う</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「DX推進チームと効率化推進室の設置」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DX推進チームを主体に、経営側との連携も取りながら全体への展開を進める。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また、効率化推進室が現場の実務レベルでの課題を取りまとめ、横断的な改善案の検討も進めます。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外部機関より、DX推進チームメンバに対して推進のためのコンサルティング力、実務実行力を強化します。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また社員へのAI研修などを通じて、全社でDX推進の土台を醸成します。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向けて案件（売上）、工数を一元管理できる社内システムの構築を実施。そのシステム運用にあわせて、クラウドサービスの積極的活用、社内サーバの容量拡張を行い、安定した稼働と将来の事業拡大にも対応できる基盤を整え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COMPANY ＞ DXへの取り組み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https://www.as-well.co.jp/dxpolicy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DX推進目標達成指標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2026年9月目標達成指数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・経常利益率を5.0％向上（前年比）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・DX推進エキスパート人材新規育成を3名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・AI活用人材を25名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7月 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COMPANY ＞メッセージ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https://www.as-well.co.jp/message</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当社ホームページにて当社 代表取締役社長がDX戦略について、以下の内容で発信。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アズウェル株式会社は、おかげさまで１４期目を迎えることができます。お客様、社員、関わっていただけた方々がいてこそです。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１５期目、２０期目、３０期目と今後の先に向けて、アズウェル株式会社は以下のことをmottoに邁進をし続けていきます。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日本で活躍をし続けている各自治体様、中小企業を中心とした各企業様のＩＴ化・ＤＸの内製化を支援し、「人々の幸せと心豊かな社会を実現する」ことを理念に</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我々は「100億円企業を6000社、日本に創出する」ことを想いに邁進をしております。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これらの企業を創出することで日本の中小企業全体の底上げと、GDPを向上させることに繋がり世界の中心で活躍できる企業と未来ある日本を作っていければと考えております。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の未来、自身や社員の子ども、子孫が明るく豊かな未来を過ごせるように、ＩＴを通じて今までにない、時代の先端を行く効率的な働き方を推進することで、関わる全ての企業価値を向上させ、グローバル化を推進し海外でのビジネスチャンスも勝ち取り、国力を上げ、世界に誇れる強き日本を創造していくことを誓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R7.7.7</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アズウェル株式会社</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鷹羽浩介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Takaba Kosuke</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2025年 8月頃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8BB98UkYJ+eefrZJKYWEXHt0V61FEgtCKjf4sNZxRB4+jLQYZ1Hs/7R8OnmLJReiBcsXjT+25PXxqdBYDku/cQ==" w:salt="lYYomQP9RkGTb5h2Wb7Y7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